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54" w:rsidRDefault="00E27454" w:rsidP="00E27454">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r>
        <w:rPr>
          <w:rFonts w:ascii="Arial" w:eastAsia="Times New Roman" w:hAnsi="Arial" w:cs="Arial"/>
          <w:b/>
          <w:bCs/>
          <w:color w:val="213D79"/>
          <w:kern w:val="36"/>
          <w:sz w:val="54"/>
          <w:szCs w:val="54"/>
        </w:rPr>
        <w:t>Bart Starr and Steve Young to Present at Chalk Talk Luncheon</w:t>
      </w:r>
    </w:p>
    <w:p w:rsidR="00E27454" w:rsidRPr="00E27454" w:rsidRDefault="00E27454" w:rsidP="00E27454">
      <w:pPr>
        <w:shd w:val="clear" w:color="auto" w:fill="FFFFFF"/>
        <w:spacing w:line="240" w:lineRule="auto"/>
        <w:jc w:val="center"/>
        <w:outlineLvl w:val="1"/>
        <w:rPr>
          <w:rFonts w:ascii="inherit" w:eastAsia="Times New Roman" w:hAnsi="inherit" w:cs="Arial"/>
          <w:color w:val="333333"/>
          <w:sz w:val="45"/>
          <w:szCs w:val="45"/>
        </w:rPr>
      </w:pPr>
      <w:r w:rsidRPr="00E27454">
        <w:rPr>
          <w:rFonts w:ascii="inherit" w:eastAsia="Times New Roman" w:hAnsi="inherit" w:cs="Arial"/>
          <w:color w:val="333333"/>
          <w:sz w:val="45"/>
          <w:szCs w:val="45"/>
        </w:rPr>
        <w:t>Favre 4 Hope Foundation Becomes Major Sponsor of</w:t>
      </w:r>
      <w:r w:rsidRPr="00E27454">
        <w:rPr>
          <w:rFonts w:ascii="inherit" w:eastAsia="Times New Roman" w:hAnsi="inherit" w:cs="Arial"/>
          <w:color w:val="333333"/>
          <w:sz w:val="45"/>
          <w:szCs w:val="45"/>
        </w:rPr>
        <w:br/>
        <w:t>Green Bay Merrill Lynch Grand Gala</w:t>
      </w:r>
    </w:p>
    <w:p w:rsidR="00E27454" w:rsidRPr="00E27454" w:rsidRDefault="00E27454" w:rsidP="00E27454">
      <w:pPr>
        <w:shd w:val="clear" w:color="auto" w:fill="FFFFFF"/>
        <w:spacing w:after="150"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The Favre 4 Hope Foundation, established by Deanna and Brett Favre, have informed Rawhide Boys Ranch of their desire to become a Platinum level sponsor of the 2013 Merrill Lynch Grand Gala at the Green Bay Radisson on September 27. They have offered a matching gift challenge to Wisconsin residents encouraging them to purchase individual tickets for $125 or tables for $1,200 and receive a match, dollar for dollar, from the foundation up to $25,000 to benefit Rawhide.</w:t>
      </w:r>
    </w:p>
    <w:p w:rsidR="00E27454" w:rsidRPr="00E27454" w:rsidRDefault="00E27454" w:rsidP="00E27454">
      <w:pPr>
        <w:shd w:val="clear" w:color="auto" w:fill="FFFFFF"/>
        <w:spacing w:after="150"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Proceeds from the 2013 Grand Gala will specifically help fund a Brown County Community Service Initiative by Rawhide’s About Face program. This type of programming utilizes community service projects to rehabilitate at-risk youth while at the same time assisting thousands of citizens, elderly, low income and non-profit organizations. Funds raised will help enable youth enrolled at Rawhide to provide free community service support to individuals and organizations throughout the greater Green Bay area.</w:t>
      </w:r>
    </w:p>
    <w:p w:rsidR="00E27454" w:rsidRPr="00E27454" w:rsidRDefault="00E27454" w:rsidP="00E27454">
      <w:pPr>
        <w:shd w:val="clear" w:color="auto" w:fill="FFFFFF"/>
        <w:spacing w:after="150"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“We are thrilled that the Favre 4 Hope Foundation is supporting this special event with a matching gift to benefit Rawhide programs and allow donors the opportunity to double their gift and benefit the greater Green Bay area,” stated John Solberg, Executive Director of Rawhide. “This continues a commitment that Brett and Deanna Favre have demonstrated since first coming to Green Bay to supporting disadvantaged youth in our state.” Since 1995, Brett and Deanna’s foundation has contributed over 7 million to charities throughout Wisconsin and Mississippi.</w:t>
      </w:r>
    </w:p>
    <w:p w:rsidR="00E27454" w:rsidRPr="00E27454" w:rsidRDefault="00E27454" w:rsidP="00E27454">
      <w:pPr>
        <w:shd w:val="clear" w:color="auto" w:fill="FFFFFF"/>
        <w:spacing w:after="150"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 xml:space="preserve">The Favre 4 Hope Foundation joins other notable sponsors of the dinner event including Bernie and </w:t>
      </w:r>
      <w:proofErr w:type="spellStart"/>
      <w:r w:rsidRPr="00E27454">
        <w:rPr>
          <w:rFonts w:ascii="Arial" w:eastAsia="Times New Roman" w:hAnsi="Arial" w:cs="Arial"/>
          <w:color w:val="333333"/>
          <w:sz w:val="21"/>
          <w:szCs w:val="21"/>
        </w:rPr>
        <w:t>Alyce</w:t>
      </w:r>
      <w:proofErr w:type="spellEnd"/>
      <w:r w:rsidRPr="00E27454">
        <w:rPr>
          <w:rFonts w:ascii="Arial" w:eastAsia="Times New Roman" w:hAnsi="Arial" w:cs="Arial"/>
          <w:color w:val="333333"/>
          <w:sz w:val="21"/>
          <w:szCs w:val="21"/>
        </w:rPr>
        <w:t xml:space="preserve"> </w:t>
      </w:r>
      <w:proofErr w:type="spellStart"/>
      <w:r w:rsidRPr="00E27454">
        <w:rPr>
          <w:rFonts w:ascii="Arial" w:eastAsia="Times New Roman" w:hAnsi="Arial" w:cs="Arial"/>
          <w:color w:val="333333"/>
          <w:sz w:val="21"/>
          <w:szCs w:val="21"/>
        </w:rPr>
        <w:t>Dahlin</w:t>
      </w:r>
      <w:proofErr w:type="spellEnd"/>
      <w:r w:rsidRPr="00E27454">
        <w:rPr>
          <w:rFonts w:ascii="Arial" w:eastAsia="Times New Roman" w:hAnsi="Arial" w:cs="Arial"/>
          <w:color w:val="333333"/>
          <w:sz w:val="21"/>
          <w:szCs w:val="21"/>
        </w:rPr>
        <w:t xml:space="preserve"> of Green Bay as Platinum level sponsors, </w:t>
      </w:r>
      <w:proofErr w:type="spellStart"/>
      <w:r w:rsidRPr="00E27454">
        <w:rPr>
          <w:rFonts w:ascii="Arial" w:eastAsia="Times New Roman" w:hAnsi="Arial" w:cs="Arial"/>
          <w:color w:val="333333"/>
          <w:sz w:val="21"/>
          <w:szCs w:val="21"/>
        </w:rPr>
        <w:t>Dorsch</w:t>
      </w:r>
      <w:proofErr w:type="spellEnd"/>
      <w:r w:rsidRPr="00E27454">
        <w:rPr>
          <w:rFonts w:ascii="Arial" w:eastAsia="Times New Roman" w:hAnsi="Arial" w:cs="Arial"/>
          <w:color w:val="333333"/>
          <w:sz w:val="21"/>
          <w:szCs w:val="21"/>
        </w:rPr>
        <w:t xml:space="preserve"> Ford Lincoln Kia and Merrill Lynch Wealth Management of Green Bay as Gold level sponsors and the Green Bay Packers as Silver level sponsors.</w:t>
      </w:r>
    </w:p>
    <w:p w:rsidR="00E27454" w:rsidRPr="00E27454" w:rsidRDefault="00E27454" w:rsidP="00E27454">
      <w:pPr>
        <w:shd w:val="clear" w:color="auto" w:fill="FFFFFF"/>
        <w:spacing w:after="150"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 xml:space="preserve">The Gala will feature a wonderful plated meal at the Green Bay Radisson, entertainment by the popular band Big Mouth &amp; the Power Tool Horns, and live auction items including autographed Green Bay Packers items from Bart Starr, Brett Favre and Aaron Rodgers, a South African photo Safari, a Door County helicopter excursion, a 100-mile romantic flight in a jet aircraft, golfing </w:t>
      </w:r>
      <w:r w:rsidRPr="00E27454">
        <w:rPr>
          <w:rFonts w:ascii="Arial" w:eastAsia="Times New Roman" w:hAnsi="Arial" w:cs="Arial"/>
          <w:color w:val="333333"/>
          <w:sz w:val="21"/>
          <w:szCs w:val="21"/>
        </w:rPr>
        <w:lastRenderedPageBreak/>
        <w:t>packages, a guided fishing trip, a presidential quality 5-day wilderness horseback riding trip in the mountains of Cody, Wyoming, as well as, over a hundred silent auction items from a selection of premier gift baskets and luxury get away packages to area destinations.</w:t>
      </w:r>
    </w:p>
    <w:p w:rsidR="00E27454" w:rsidRPr="00E27454" w:rsidRDefault="00E27454" w:rsidP="00E27454">
      <w:pPr>
        <w:shd w:val="clear" w:color="auto" w:fill="FFFFFF"/>
        <w:spacing w:after="0"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 xml:space="preserve">If you or your company is interested in attending the event or providing a major auction item please contact Christine </w:t>
      </w:r>
      <w:proofErr w:type="spellStart"/>
      <w:r w:rsidRPr="00E27454">
        <w:rPr>
          <w:rFonts w:ascii="Arial" w:eastAsia="Times New Roman" w:hAnsi="Arial" w:cs="Arial"/>
          <w:color w:val="333333"/>
          <w:sz w:val="21"/>
          <w:szCs w:val="21"/>
        </w:rPr>
        <w:t>Vanden</w:t>
      </w:r>
      <w:proofErr w:type="spellEnd"/>
      <w:r w:rsidRPr="00E27454">
        <w:rPr>
          <w:rFonts w:ascii="Arial" w:eastAsia="Times New Roman" w:hAnsi="Arial" w:cs="Arial"/>
          <w:color w:val="333333"/>
          <w:sz w:val="21"/>
          <w:szCs w:val="21"/>
        </w:rPr>
        <w:t xml:space="preserve"> </w:t>
      </w:r>
      <w:proofErr w:type="spellStart"/>
      <w:r w:rsidRPr="00E27454">
        <w:rPr>
          <w:rFonts w:ascii="Arial" w:eastAsia="Times New Roman" w:hAnsi="Arial" w:cs="Arial"/>
          <w:color w:val="333333"/>
          <w:sz w:val="21"/>
          <w:szCs w:val="21"/>
        </w:rPr>
        <w:t>Hoogen</w:t>
      </w:r>
      <w:proofErr w:type="spellEnd"/>
      <w:r w:rsidRPr="00E27454">
        <w:rPr>
          <w:rFonts w:ascii="Arial" w:eastAsia="Times New Roman" w:hAnsi="Arial" w:cs="Arial"/>
          <w:color w:val="333333"/>
          <w:sz w:val="21"/>
          <w:szCs w:val="21"/>
        </w:rPr>
        <w:t>, at Rawhide Boys Ranch, 920-531-2599 or reserve your tickets online at </w:t>
      </w:r>
      <w:hyperlink r:id="rId4" w:history="1">
        <w:r w:rsidRPr="00E27454">
          <w:rPr>
            <w:rFonts w:ascii="Arial" w:eastAsia="Times New Roman" w:hAnsi="Arial" w:cs="Arial"/>
            <w:color w:val="02519C"/>
            <w:sz w:val="21"/>
            <w:szCs w:val="21"/>
            <w:u w:val="single"/>
          </w:rPr>
          <w:t>www.rawhide.enfusendev.com/merrilllynchgrandgala</w:t>
        </w:r>
      </w:hyperlink>
      <w:r w:rsidRPr="00E27454">
        <w:rPr>
          <w:rFonts w:ascii="Arial" w:eastAsia="Times New Roman" w:hAnsi="Arial" w:cs="Arial"/>
          <w:color w:val="333333"/>
          <w:sz w:val="21"/>
          <w:szCs w:val="21"/>
        </w:rPr>
        <w:t>.</w:t>
      </w:r>
    </w:p>
    <w:p w:rsidR="00E27454" w:rsidRPr="00E27454" w:rsidRDefault="00E27454" w:rsidP="00E27454">
      <w:pPr>
        <w:shd w:val="clear" w:color="auto" w:fill="FFFFFF"/>
        <w:spacing w:line="360" w:lineRule="atLeast"/>
        <w:rPr>
          <w:rFonts w:ascii="Arial" w:eastAsia="Times New Roman" w:hAnsi="Arial" w:cs="Arial"/>
          <w:color w:val="333333"/>
          <w:sz w:val="21"/>
          <w:szCs w:val="21"/>
        </w:rPr>
      </w:pPr>
      <w:r w:rsidRPr="00E27454">
        <w:rPr>
          <w:rFonts w:ascii="Arial" w:eastAsia="Times New Roman" w:hAnsi="Arial" w:cs="Arial"/>
          <w:color w:val="333333"/>
          <w:sz w:val="21"/>
          <w:szCs w:val="21"/>
        </w:rPr>
        <w:t>About Rawhide: Located outside of New London, Wisconsin, Rawhide Boys Ranch emphasizes a faith-based residential environment as an alternative to juvenile corrections for court-referred and at-risk young men. In addition, Rawhide provides services to youth and their families through community-based programs, such as outpatient counseling, adventure based summer camps and intensive family weekends. Families interested in scheduling an appointment for outpatient counseling services in Green Bay should visit </w:t>
      </w:r>
      <w:hyperlink r:id="rId5" w:history="1">
        <w:r w:rsidRPr="00E27454">
          <w:rPr>
            <w:rFonts w:ascii="Arial" w:eastAsia="Times New Roman" w:hAnsi="Arial" w:cs="Arial"/>
            <w:color w:val="02519C"/>
            <w:sz w:val="21"/>
            <w:szCs w:val="21"/>
            <w:u w:val="single"/>
          </w:rPr>
          <w:t>www.rawhide.enfusendev.com/strongfamily</w:t>
        </w:r>
      </w:hyperlink>
      <w:r w:rsidRPr="00E27454">
        <w:rPr>
          <w:rFonts w:ascii="Arial" w:eastAsia="Times New Roman" w:hAnsi="Arial" w:cs="Arial"/>
          <w:color w:val="333333"/>
          <w:sz w:val="21"/>
          <w:szCs w:val="21"/>
        </w:rPr>
        <w:t> or call toll free 1-877-300-9101. Most major health insurance plans are accepted and a sliding fee is also available. Learn more about Rawhide by visiting the website at </w:t>
      </w:r>
      <w:hyperlink r:id="rId6" w:history="1">
        <w:r w:rsidRPr="00E27454">
          <w:rPr>
            <w:rFonts w:ascii="Arial" w:eastAsia="Times New Roman" w:hAnsi="Arial" w:cs="Arial"/>
            <w:color w:val="02519C"/>
            <w:sz w:val="21"/>
            <w:szCs w:val="21"/>
            <w:u w:val="single"/>
          </w:rPr>
          <w:t>www.rawhide.enfusendev.com</w:t>
        </w:r>
      </w:hyperlink>
    </w:p>
    <w:p w:rsidR="00BC7813" w:rsidRDefault="00BC7813">
      <w:bookmarkStart w:id="0" w:name="_GoBack"/>
      <w:bookmarkEnd w:id="0"/>
    </w:p>
    <w:sectPr w:rsidR="00BC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54"/>
    <w:rsid w:val="00BC7813"/>
    <w:rsid w:val="00E2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E8AC3-5405-4888-B3AE-C018D316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54"/>
    <w:pPr>
      <w:spacing w:line="256" w:lineRule="auto"/>
    </w:pPr>
  </w:style>
  <w:style w:type="paragraph" w:styleId="Heading2">
    <w:name w:val="heading 2"/>
    <w:basedOn w:val="Normal"/>
    <w:link w:val="Heading2Char"/>
    <w:uiPriority w:val="9"/>
    <w:qFormat/>
    <w:rsid w:val="00E27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4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7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6571">
      <w:bodyDiv w:val="1"/>
      <w:marLeft w:val="0"/>
      <w:marRight w:val="0"/>
      <w:marTop w:val="0"/>
      <w:marBottom w:val="0"/>
      <w:divBdr>
        <w:top w:val="none" w:sz="0" w:space="0" w:color="auto"/>
        <w:left w:val="none" w:sz="0" w:space="0" w:color="auto"/>
        <w:bottom w:val="none" w:sz="0" w:space="0" w:color="auto"/>
        <w:right w:val="none" w:sz="0" w:space="0" w:color="auto"/>
      </w:divBdr>
    </w:div>
    <w:div w:id="1952979154">
      <w:bodyDiv w:val="1"/>
      <w:marLeft w:val="0"/>
      <w:marRight w:val="0"/>
      <w:marTop w:val="0"/>
      <w:marBottom w:val="0"/>
      <w:divBdr>
        <w:top w:val="none" w:sz="0" w:space="0" w:color="auto"/>
        <w:left w:val="none" w:sz="0" w:space="0" w:color="auto"/>
        <w:bottom w:val="none" w:sz="0" w:space="0" w:color="auto"/>
        <w:right w:val="none" w:sz="0" w:space="0" w:color="auto"/>
      </w:divBdr>
      <w:divsChild>
        <w:div w:id="1910995807">
          <w:marLeft w:val="0"/>
          <w:marRight w:val="0"/>
          <w:marTop w:val="0"/>
          <w:marBottom w:val="525"/>
          <w:divBdr>
            <w:top w:val="none" w:sz="0" w:space="0" w:color="auto"/>
            <w:left w:val="none" w:sz="0" w:space="0" w:color="auto"/>
            <w:bottom w:val="none" w:sz="0" w:space="0" w:color="auto"/>
            <w:right w:val="none" w:sz="0" w:space="0" w:color="auto"/>
          </w:divBdr>
          <w:divsChild>
            <w:div w:id="774448831">
              <w:marLeft w:val="0"/>
              <w:marRight w:val="0"/>
              <w:marTop w:val="0"/>
              <w:marBottom w:val="0"/>
              <w:divBdr>
                <w:top w:val="none" w:sz="0" w:space="0" w:color="auto"/>
                <w:left w:val="none" w:sz="0" w:space="0" w:color="auto"/>
                <w:bottom w:val="none" w:sz="0" w:space="0" w:color="auto"/>
                <w:right w:val="none" w:sz="0" w:space="0" w:color="auto"/>
              </w:divBdr>
            </w:div>
          </w:divsChild>
        </w:div>
        <w:div w:id="1638100365">
          <w:marLeft w:val="0"/>
          <w:marRight w:val="0"/>
          <w:marTop w:val="0"/>
          <w:marBottom w:val="525"/>
          <w:divBdr>
            <w:top w:val="none" w:sz="0" w:space="0" w:color="auto"/>
            <w:left w:val="none" w:sz="0" w:space="0" w:color="auto"/>
            <w:bottom w:val="none" w:sz="0" w:space="0" w:color="auto"/>
            <w:right w:val="none" w:sz="0" w:space="0" w:color="auto"/>
          </w:divBdr>
          <w:divsChild>
            <w:div w:id="256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 TargetMode="External"/><Relationship Id="rId5" Type="http://schemas.openxmlformats.org/officeDocument/2006/relationships/hyperlink" Target="https://www.rawhide.org/who-we-help/counseling-services/" TargetMode="External"/><Relationship Id="rId4" Type="http://schemas.openxmlformats.org/officeDocument/2006/relationships/hyperlink" Target="https://www.rawhide.org/favre-4-hope-foundation-becomes-major-sponsor-green-bay-merrill-lynch-grand-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2021-04-07T16:24:00Z</dcterms:created>
  <dcterms:modified xsi:type="dcterms:W3CDTF">2021-04-07T16:24:00Z</dcterms:modified>
</cp:coreProperties>
</file>